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0E90B" w14:textId="14CB9745" w:rsidR="001F05E4" w:rsidRDefault="00E37E27">
      <w:bookmarkStart w:id="0" w:name="_GoBack"/>
      <w:bookmarkEnd w:id="0"/>
      <w:r>
        <w:t>Basic outline of the book of Leviticus (one outline perspective … there are many by scholars):</w:t>
      </w:r>
    </w:p>
    <w:p w14:paraId="450EDBEC" w14:textId="77777777" w:rsidR="00E37E27" w:rsidRDefault="00E37E27" w:rsidP="00E37E27">
      <w:r>
        <w:tab/>
        <w:t>-Sacrifices &amp; offerings (1-7)</w:t>
      </w:r>
    </w:p>
    <w:p w14:paraId="6617B87C" w14:textId="77777777" w:rsidR="00E37E27" w:rsidRDefault="00E37E27" w:rsidP="00E37E27">
      <w:r>
        <w:tab/>
        <w:t>-Establishment of the Priesthood (8-10)</w:t>
      </w:r>
    </w:p>
    <w:p w14:paraId="370D5F63" w14:textId="77777777" w:rsidR="00E37E27" w:rsidRDefault="00E37E27" w:rsidP="00E37E27">
      <w:r>
        <w:tab/>
        <w:t>-Laws of Cleanness and Uncleanness (11-15) + Day of Atonement Rituals (16)</w:t>
      </w:r>
    </w:p>
    <w:p w14:paraId="171139DA" w14:textId="77777777" w:rsidR="00E37E27" w:rsidRDefault="00E37E27" w:rsidP="00E37E27">
      <w:r>
        <w:tab/>
        <w:t>-Handling &amp; meaning of blood (17)</w:t>
      </w:r>
    </w:p>
    <w:p w14:paraId="0AE50E5B" w14:textId="77777777" w:rsidR="00E37E27" w:rsidRDefault="00E37E27" w:rsidP="00E37E27">
      <w:r>
        <w:tab/>
        <w:t>-Call to holiness &amp; Holy Times defined and described (18-25)</w:t>
      </w:r>
    </w:p>
    <w:p w14:paraId="10646857" w14:textId="77777777" w:rsidR="00E37E27" w:rsidRDefault="00E37E27" w:rsidP="00E37E27">
      <w:r>
        <w:tab/>
        <w:t>-Blessings and Curses (26)</w:t>
      </w:r>
    </w:p>
    <w:p w14:paraId="77039CAE" w14:textId="5E073B6A" w:rsidR="00E37E27" w:rsidRDefault="00E37E27" w:rsidP="00E37E27">
      <w:r>
        <w:tab/>
        <w:t>-Vows and Dedications (27)</w:t>
      </w:r>
    </w:p>
    <w:p w14:paraId="567F280D" w14:textId="67304CB1" w:rsidR="00E37E27" w:rsidRPr="00E37E27" w:rsidRDefault="00E37E27" w:rsidP="00E37E27">
      <w:pPr>
        <w:rPr>
          <w:rFonts w:cstheme="minorHAnsi"/>
        </w:rPr>
      </w:pPr>
    </w:p>
    <w:p w14:paraId="42FB1790" w14:textId="30EE6101" w:rsidR="00E37E27" w:rsidRDefault="00E37E27" w:rsidP="0054330A">
      <w:pPr>
        <w:jc w:val="center"/>
        <w:rPr>
          <w:rFonts w:cstheme="minorHAnsi"/>
          <w:u w:val="single"/>
        </w:rPr>
      </w:pPr>
      <w:r w:rsidRPr="00E37E27">
        <w:rPr>
          <w:rFonts w:cstheme="minorHAnsi"/>
          <w:u w:val="single"/>
        </w:rPr>
        <w:t>New Testament Scripture References</w:t>
      </w:r>
    </w:p>
    <w:p w14:paraId="440C41D9" w14:textId="2546FD8C" w:rsidR="00800973" w:rsidRDefault="00800973" w:rsidP="0054330A">
      <w:pPr>
        <w:jc w:val="center"/>
        <w:rPr>
          <w:rFonts w:cstheme="minorHAnsi"/>
          <w:u w:val="single"/>
        </w:rPr>
      </w:pPr>
    </w:p>
    <w:p w14:paraId="66D63CF8" w14:textId="16DCEA52" w:rsidR="00800973" w:rsidRDefault="00800973" w:rsidP="0054330A">
      <w:pPr>
        <w:jc w:val="center"/>
        <w:rPr>
          <w:rFonts w:cstheme="minorHAnsi"/>
        </w:rPr>
      </w:pPr>
      <w:r>
        <w:rPr>
          <w:rFonts w:cstheme="minorHAnsi"/>
        </w:rPr>
        <w:t>*</w:t>
      </w:r>
      <w:r w:rsidR="00B25139">
        <w:rPr>
          <w:rFonts w:cstheme="minorHAnsi"/>
        </w:rPr>
        <w:t xml:space="preserve">* “disclaimer” </w:t>
      </w:r>
      <w:r>
        <w:rPr>
          <w:rFonts w:cstheme="minorHAnsi"/>
        </w:rPr>
        <w:t xml:space="preserve">These passages are in order of our </w:t>
      </w:r>
      <w:r w:rsidR="00B25139">
        <w:rPr>
          <w:rFonts w:cstheme="minorHAnsi"/>
        </w:rPr>
        <w:t xml:space="preserve">Leviticus </w:t>
      </w:r>
      <w:r>
        <w:rPr>
          <w:rFonts w:cstheme="minorHAnsi"/>
        </w:rPr>
        <w:t xml:space="preserve">discussion and reference, </w:t>
      </w:r>
    </w:p>
    <w:p w14:paraId="2F79A3ED" w14:textId="7C535EDF" w:rsidR="00800973" w:rsidRPr="00800973" w:rsidRDefault="00800973" w:rsidP="0054330A">
      <w:pPr>
        <w:jc w:val="center"/>
        <w:rPr>
          <w:rFonts w:cstheme="minorHAnsi"/>
        </w:rPr>
      </w:pPr>
      <w:r>
        <w:rPr>
          <w:rFonts w:cstheme="minorHAnsi"/>
        </w:rPr>
        <w:t>not in order that we find them in the New Testament</w:t>
      </w:r>
      <w:r w:rsidR="00B25139">
        <w:rPr>
          <w:rFonts w:cstheme="minorHAnsi"/>
        </w:rPr>
        <w:t xml:space="preserve"> </w:t>
      </w:r>
      <w:r>
        <w:rPr>
          <w:rFonts w:cstheme="minorHAnsi"/>
        </w:rPr>
        <w:t>**</w:t>
      </w:r>
    </w:p>
    <w:p w14:paraId="17D9C8DE" w14:textId="18FB9B2E" w:rsidR="00E37E27" w:rsidRPr="00E37E27" w:rsidRDefault="00E37E27" w:rsidP="00E37E27">
      <w:pPr>
        <w:rPr>
          <w:rFonts w:cstheme="minorHAnsi"/>
          <w:u w:val="single"/>
        </w:rPr>
      </w:pPr>
    </w:p>
    <w:p w14:paraId="62559937" w14:textId="74EC0F30" w:rsidR="00E37E27" w:rsidRPr="00E37E27" w:rsidRDefault="00E37E27" w:rsidP="00E37E27">
      <w:pPr>
        <w:rPr>
          <w:rFonts w:eastAsia="Times New Roman" w:cstheme="minorHAnsi"/>
        </w:rPr>
      </w:pPr>
      <w:r w:rsidRPr="0054330A">
        <w:rPr>
          <w:rFonts w:cstheme="minorHAnsi"/>
          <w:color w:val="000000" w:themeColor="text1"/>
          <w:u w:val="single"/>
        </w:rPr>
        <w:t>Romans 8:20-22</w:t>
      </w:r>
      <w:r w:rsidRPr="00E37E27">
        <w:rPr>
          <w:rFonts w:cstheme="minorHAnsi"/>
          <w:color w:val="000000" w:themeColor="text1"/>
        </w:rPr>
        <w:t xml:space="preserve"> </w:t>
      </w:r>
      <w:r w:rsidRPr="00E37E27">
        <w:rPr>
          <w:rFonts w:eastAsia="Times New Roman" w:cstheme="minorHAnsi"/>
          <w:b/>
          <w:bCs/>
          <w:color w:val="000000"/>
          <w:shd w:val="clear" w:color="auto" w:fill="FFFFFF"/>
          <w:vertAlign w:val="superscript"/>
        </w:rPr>
        <w:t>20 </w:t>
      </w:r>
      <w:r w:rsidRPr="00E37E27">
        <w:rPr>
          <w:rFonts w:eastAsia="Times New Roman" w:cstheme="minorHAnsi"/>
          <w:color w:val="000000"/>
          <w:shd w:val="clear" w:color="auto" w:fill="FFFFFF"/>
        </w:rPr>
        <w:t>For the creation was subjected to futility, not willingly, but because of him who subjected it, in hope </w:t>
      </w:r>
      <w:r w:rsidRPr="00E37E27">
        <w:rPr>
          <w:rFonts w:eastAsia="Times New Roman" w:cstheme="minorHAnsi"/>
          <w:b/>
          <w:bCs/>
          <w:color w:val="000000"/>
          <w:shd w:val="clear" w:color="auto" w:fill="FFFFFF"/>
          <w:vertAlign w:val="superscript"/>
        </w:rPr>
        <w:t>21 </w:t>
      </w:r>
      <w:r w:rsidRPr="00E37E27">
        <w:rPr>
          <w:rFonts w:eastAsia="Times New Roman" w:cstheme="minorHAnsi"/>
          <w:color w:val="000000"/>
          <w:shd w:val="clear" w:color="auto" w:fill="FFFFFF"/>
        </w:rPr>
        <w:t>that the creation itself will be set free from its bondage to corruption and obtain the freedom of the glory of the children of God. </w:t>
      </w:r>
      <w:r w:rsidRPr="00E37E27">
        <w:rPr>
          <w:rFonts w:eastAsia="Times New Roman" w:cstheme="minorHAnsi"/>
          <w:b/>
          <w:bCs/>
          <w:color w:val="000000"/>
          <w:shd w:val="clear" w:color="auto" w:fill="FFFFFF"/>
          <w:vertAlign w:val="superscript"/>
        </w:rPr>
        <w:t>22 </w:t>
      </w:r>
      <w:r w:rsidRPr="00E37E27">
        <w:rPr>
          <w:rFonts w:eastAsia="Times New Roman" w:cstheme="minorHAnsi"/>
          <w:color w:val="000000"/>
          <w:shd w:val="clear" w:color="auto" w:fill="FFFFFF"/>
        </w:rPr>
        <w:t>For we know that the whole creation has been groaning together in the pains of childbirth until now.</w:t>
      </w:r>
    </w:p>
    <w:p w14:paraId="2D89A68B" w14:textId="14C6ECE7" w:rsidR="00E37E27" w:rsidRPr="00E37E27" w:rsidRDefault="00E37E27" w:rsidP="00E37E27">
      <w:pPr>
        <w:rPr>
          <w:rFonts w:cstheme="minorHAnsi"/>
          <w:color w:val="000000" w:themeColor="text1"/>
        </w:rPr>
      </w:pPr>
    </w:p>
    <w:p w14:paraId="73A41000" w14:textId="61695D5B" w:rsidR="00E37E27" w:rsidRPr="00E37E27" w:rsidRDefault="00E37E27" w:rsidP="00E37E27">
      <w:pPr>
        <w:rPr>
          <w:rFonts w:ascii="Times New Roman" w:eastAsia="Times New Roman" w:hAnsi="Times New Roman" w:cs="Times New Roman"/>
        </w:rPr>
      </w:pPr>
      <w:r w:rsidRPr="0054330A">
        <w:rPr>
          <w:rFonts w:cstheme="minorHAnsi"/>
          <w:color w:val="000000" w:themeColor="text1"/>
          <w:u w:val="single"/>
        </w:rPr>
        <w:t>Revelation 7:9</w:t>
      </w:r>
      <w:r w:rsidR="0054330A">
        <w:rPr>
          <w:rFonts w:cstheme="minorHAnsi"/>
          <w:color w:val="000000" w:themeColor="text1"/>
          <w:u w:val="single"/>
        </w:rPr>
        <w:t>-10</w:t>
      </w:r>
      <w:r w:rsidRPr="00E37E27">
        <w:rPr>
          <w:rFonts w:cstheme="minorHAnsi"/>
          <w:color w:val="000000" w:themeColor="text1"/>
        </w:rPr>
        <w:t xml:space="preserve"> – (A Great Multitude from Every Nation) </w:t>
      </w:r>
      <w:r>
        <w:rPr>
          <w:rFonts w:ascii="Segoe UI" w:eastAsia="Times New Roman" w:hAnsi="Segoe UI" w:cs="Segoe UI"/>
          <w:color w:val="000000"/>
          <w:shd w:val="clear" w:color="auto" w:fill="FFFFFF"/>
        </w:rPr>
        <w:t>B</w:t>
      </w:r>
      <w:r w:rsidRPr="00E37E27">
        <w:rPr>
          <w:rFonts w:ascii="Segoe UI" w:eastAsia="Times New Roman" w:hAnsi="Segoe UI" w:cs="Segoe UI"/>
          <w:color w:val="000000"/>
          <w:shd w:val="clear" w:color="auto" w:fill="FFFFFF"/>
        </w:rPr>
        <w:t>ehold, a great multitude that no one could number, from every nation, from all tribes and peoples and languages, standing before the throne and before the Lamb, clothed in white robes, with palm branches in their hands, </w:t>
      </w:r>
      <w:r w:rsidRPr="00E37E27">
        <w:rPr>
          <w:rFonts w:ascii="Segoe UI" w:eastAsia="Times New Roman" w:hAnsi="Segoe UI" w:cs="Segoe UI"/>
          <w:b/>
          <w:bCs/>
          <w:color w:val="000000"/>
          <w:shd w:val="clear" w:color="auto" w:fill="FFFFFF"/>
          <w:vertAlign w:val="superscript"/>
        </w:rPr>
        <w:t>10 </w:t>
      </w:r>
      <w:r w:rsidRPr="00E37E27">
        <w:rPr>
          <w:rFonts w:ascii="Segoe UI" w:eastAsia="Times New Roman" w:hAnsi="Segoe UI" w:cs="Segoe UI"/>
          <w:color w:val="000000"/>
          <w:shd w:val="clear" w:color="auto" w:fill="FFFFFF"/>
        </w:rPr>
        <w:t>and crying out with a loud voice, “Salvation belongs to our God who sits on the throne, and to the Lamb!”</w:t>
      </w:r>
    </w:p>
    <w:p w14:paraId="0EACCF83" w14:textId="7806C329" w:rsidR="00E37E27" w:rsidRPr="00E37E27" w:rsidRDefault="00E37E27" w:rsidP="00E37E27">
      <w:pPr>
        <w:rPr>
          <w:rFonts w:cstheme="minorHAnsi"/>
          <w:color w:val="000000" w:themeColor="text1"/>
        </w:rPr>
      </w:pPr>
      <w:r w:rsidRPr="00E37E27">
        <w:rPr>
          <w:rFonts w:cstheme="minorHAnsi"/>
          <w:color w:val="000000" w:themeColor="text1"/>
        </w:rPr>
        <w:t>on the throne, and to the Lamb!”</w:t>
      </w:r>
    </w:p>
    <w:p w14:paraId="2E7B1B8E" w14:textId="5C73D079" w:rsidR="00E37E27" w:rsidRPr="00E37E27" w:rsidRDefault="00E37E27" w:rsidP="00E37E27">
      <w:pPr>
        <w:rPr>
          <w:rFonts w:cstheme="minorHAnsi"/>
          <w:color w:val="000000" w:themeColor="text1"/>
        </w:rPr>
      </w:pPr>
    </w:p>
    <w:p w14:paraId="5B06AAE9" w14:textId="77777777" w:rsidR="00E37E27" w:rsidRDefault="00E37E27" w:rsidP="00E37E27">
      <w:pPr>
        <w:rPr>
          <w:rStyle w:val="text"/>
          <w:rFonts w:cstheme="minorHAnsi"/>
          <w:color w:val="000000"/>
        </w:rPr>
      </w:pPr>
      <w:r w:rsidRPr="0054330A">
        <w:rPr>
          <w:rFonts w:cstheme="minorHAnsi"/>
          <w:color w:val="000000" w:themeColor="text1"/>
          <w:u w:val="single"/>
        </w:rPr>
        <w:t>Luke 4:16-20</w:t>
      </w:r>
      <w:r w:rsidRPr="00E37E27">
        <w:rPr>
          <w:rFonts w:cstheme="minorHAnsi"/>
          <w:color w:val="000000" w:themeColor="text1"/>
        </w:rPr>
        <w:t xml:space="preserve"> </w:t>
      </w:r>
      <w:r w:rsidRPr="00E37E27">
        <w:rPr>
          <w:rStyle w:val="text"/>
          <w:rFonts w:cstheme="minorHAnsi"/>
          <w:b/>
          <w:bCs/>
          <w:color w:val="000000"/>
          <w:vertAlign w:val="superscript"/>
        </w:rPr>
        <w:t xml:space="preserve">16 </w:t>
      </w:r>
      <w:r w:rsidRPr="00E37E27">
        <w:rPr>
          <w:rStyle w:val="text"/>
          <w:rFonts w:cstheme="minorHAnsi"/>
          <w:color w:val="000000"/>
        </w:rPr>
        <w:t>And he came to Nazareth,</w:t>
      </w:r>
      <w:r w:rsidRPr="00AA76D8">
        <w:rPr>
          <w:rStyle w:val="text"/>
          <w:rFonts w:cstheme="minorHAnsi"/>
          <w:color w:val="000000"/>
        </w:rPr>
        <w:t xml:space="preserve"> where he had been brought up. And as was his custom, he went to the synagogue on the Sabbath day, and he stood up to read.</w:t>
      </w:r>
      <w:r w:rsidRPr="00AA76D8">
        <w:rPr>
          <w:rFonts w:cstheme="minorHAnsi"/>
          <w:color w:val="000000"/>
        </w:rPr>
        <w:t> </w:t>
      </w:r>
      <w:r w:rsidRPr="00AA76D8">
        <w:rPr>
          <w:rStyle w:val="text"/>
          <w:rFonts w:cstheme="minorHAnsi"/>
          <w:b/>
          <w:bCs/>
          <w:color w:val="000000"/>
          <w:vertAlign w:val="superscript"/>
        </w:rPr>
        <w:t>17 </w:t>
      </w:r>
      <w:r w:rsidRPr="00AA76D8">
        <w:rPr>
          <w:rStyle w:val="text"/>
          <w:rFonts w:cstheme="minorHAnsi"/>
          <w:color w:val="000000"/>
        </w:rPr>
        <w:t>And the scroll of the prophet Isaiah was given to him. He unrolled the scroll and found the place where it was written,</w:t>
      </w:r>
    </w:p>
    <w:p w14:paraId="29D79CD0" w14:textId="77777777" w:rsidR="00E37E27" w:rsidRPr="00AA76D8" w:rsidRDefault="00E37E27" w:rsidP="00E37E27">
      <w:pPr>
        <w:rPr>
          <w:rFonts w:cstheme="minorHAnsi"/>
          <w:color w:val="000000" w:themeColor="text1"/>
        </w:rPr>
      </w:pPr>
    </w:p>
    <w:p w14:paraId="4FA7AE2E" w14:textId="77777777" w:rsidR="00E37E27" w:rsidRDefault="00E37E27" w:rsidP="00E37E27">
      <w:pPr>
        <w:pStyle w:val="line"/>
        <w:shd w:val="clear" w:color="auto" w:fill="FFFFFF"/>
        <w:spacing w:before="0" w:beforeAutospacing="0" w:after="0" w:afterAutospacing="0"/>
        <w:rPr>
          <w:rStyle w:val="woj"/>
          <w:rFonts w:asciiTheme="minorHAnsi" w:hAnsiTheme="minorHAnsi" w:cstheme="minorHAnsi"/>
          <w:color w:val="000000"/>
        </w:rPr>
      </w:pPr>
      <w:r w:rsidRPr="00AA76D8">
        <w:rPr>
          <w:rStyle w:val="woj"/>
          <w:rFonts w:asciiTheme="minorHAnsi" w:hAnsiTheme="minorHAnsi" w:cstheme="minorHAnsi"/>
          <w:b/>
          <w:bCs/>
          <w:color w:val="000000"/>
          <w:vertAlign w:val="superscript"/>
        </w:rPr>
        <w:t>18 </w:t>
      </w:r>
      <w:r w:rsidRPr="00AA76D8">
        <w:rPr>
          <w:rStyle w:val="woj"/>
          <w:rFonts w:asciiTheme="minorHAnsi" w:hAnsiTheme="minorHAnsi" w:cstheme="minorHAnsi"/>
          <w:color w:val="000000"/>
        </w:rPr>
        <w:t>“The Spirit of the Lord is upon me,</w:t>
      </w:r>
      <w:r w:rsidRPr="00AA76D8">
        <w:rPr>
          <w:rFonts w:asciiTheme="minorHAnsi" w:hAnsiTheme="minorHAnsi" w:cstheme="minorHAnsi"/>
          <w:color w:val="000000"/>
        </w:rPr>
        <w:br/>
      </w:r>
      <w:r w:rsidRPr="00AA76D8">
        <w:rPr>
          <w:rStyle w:val="indent-1-breaks"/>
          <w:rFonts w:asciiTheme="minorHAnsi" w:hAnsiTheme="minorHAnsi" w:cstheme="minorHAnsi"/>
          <w:color w:val="000000"/>
          <w:sz w:val="10"/>
          <w:szCs w:val="10"/>
        </w:rPr>
        <w:t>    </w:t>
      </w:r>
      <w:r w:rsidRPr="00AA76D8">
        <w:rPr>
          <w:rStyle w:val="woj"/>
          <w:rFonts w:asciiTheme="minorHAnsi" w:hAnsiTheme="minorHAnsi" w:cstheme="minorHAnsi"/>
          <w:color w:val="000000"/>
        </w:rPr>
        <w:t>because he has anointed me</w:t>
      </w:r>
      <w:r w:rsidRPr="00AA76D8">
        <w:rPr>
          <w:rFonts w:asciiTheme="minorHAnsi" w:hAnsiTheme="minorHAnsi" w:cstheme="minorHAnsi"/>
          <w:color w:val="000000"/>
        </w:rPr>
        <w:br/>
      </w:r>
      <w:r w:rsidRPr="00AA76D8">
        <w:rPr>
          <w:rStyle w:val="indent-1-breaks"/>
          <w:rFonts w:asciiTheme="minorHAnsi" w:hAnsiTheme="minorHAnsi" w:cstheme="minorHAnsi"/>
          <w:color w:val="000000"/>
          <w:sz w:val="10"/>
          <w:szCs w:val="10"/>
        </w:rPr>
        <w:t>    </w:t>
      </w:r>
      <w:r w:rsidRPr="00AA76D8">
        <w:rPr>
          <w:rStyle w:val="woj"/>
          <w:rFonts w:asciiTheme="minorHAnsi" w:hAnsiTheme="minorHAnsi" w:cstheme="minorHAnsi"/>
          <w:color w:val="000000"/>
        </w:rPr>
        <w:t>to proclaim good news to the poor.</w:t>
      </w:r>
      <w:r w:rsidRPr="00AA76D8">
        <w:rPr>
          <w:rFonts w:asciiTheme="minorHAnsi" w:hAnsiTheme="minorHAnsi" w:cstheme="minorHAnsi"/>
          <w:color w:val="000000"/>
        </w:rPr>
        <w:br/>
      </w:r>
      <w:r w:rsidRPr="00AA76D8">
        <w:rPr>
          <w:rStyle w:val="woj"/>
          <w:rFonts w:asciiTheme="minorHAnsi" w:hAnsiTheme="minorHAnsi" w:cstheme="minorHAnsi"/>
          <w:color w:val="000000"/>
        </w:rPr>
        <w:t>He has sent me to proclaim liberty to the captives</w:t>
      </w:r>
      <w:r w:rsidRPr="00AA76D8">
        <w:rPr>
          <w:rFonts w:asciiTheme="minorHAnsi" w:hAnsiTheme="minorHAnsi" w:cstheme="minorHAnsi"/>
          <w:color w:val="000000"/>
        </w:rPr>
        <w:br/>
      </w:r>
      <w:r w:rsidRPr="00AA76D8">
        <w:rPr>
          <w:rStyle w:val="indent-1-breaks"/>
          <w:rFonts w:asciiTheme="minorHAnsi" w:hAnsiTheme="minorHAnsi" w:cstheme="minorHAnsi"/>
          <w:color w:val="000000"/>
          <w:sz w:val="10"/>
          <w:szCs w:val="10"/>
        </w:rPr>
        <w:t>    </w:t>
      </w:r>
      <w:r w:rsidRPr="00AA76D8">
        <w:rPr>
          <w:rStyle w:val="woj"/>
          <w:rFonts w:asciiTheme="minorHAnsi" w:hAnsiTheme="minorHAnsi" w:cstheme="minorHAnsi"/>
          <w:color w:val="000000"/>
        </w:rPr>
        <w:t>and recovering of sight to the blind,</w:t>
      </w:r>
      <w:r w:rsidRPr="00AA76D8">
        <w:rPr>
          <w:rFonts w:asciiTheme="minorHAnsi" w:hAnsiTheme="minorHAnsi" w:cstheme="minorHAnsi"/>
          <w:color w:val="000000"/>
        </w:rPr>
        <w:br/>
      </w:r>
      <w:r w:rsidRPr="00AA76D8">
        <w:rPr>
          <w:rStyle w:val="indent-1-breaks"/>
          <w:rFonts w:asciiTheme="minorHAnsi" w:hAnsiTheme="minorHAnsi" w:cstheme="minorHAnsi"/>
          <w:color w:val="000000"/>
          <w:sz w:val="10"/>
          <w:szCs w:val="10"/>
        </w:rPr>
        <w:t>    </w:t>
      </w:r>
      <w:r w:rsidRPr="00AA76D8">
        <w:rPr>
          <w:rStyle w:val="woj"/>
          <w:rFonts w:asciiTheme="minorHAnsi" w:hAnsiTheme="minorHAnsi" w:cstheme="minorHAnsi"/>
          <w:color w:val="000000"/>
        </w:rPr>
        <w:t>to set at liberty those who are oppressed,</w:t>
      </w:r>
      <w:r w:rsidRPr="00AA76D8">
        <w:rPr>
          <w:rFonts w:asciiTheme="minorHAnsi" w:hAnsiTheme="minorHAnsi" w:cstheme="minorHAnsi"/>
          <w:color w:val="000000"/>
        </w:rPr>
        <w:br/>
      </w:r>
      <w:r w:rsidRPr="00AA76D8">
        <w:rPr>
          <w:rStyle w:val="woj"/>
          <w:rFonts w:asciiTheme="minorHAnsi" w:hAnsiTheme="minorHAnsi" w:cstheme="minorHAnsi"/>
          <w:b/>
          <w:bCs/>
          <w:color w:val="000000"/>
          <w:vertAlign w:val="superscript"/>
        </w:rPr>
        <w:t>19 </w:t>
      </w:r>
      <w:r w:rsidRPr="00AA76D8">
        <w:rPr>
          <w:rStyle w:val="woj"/>
          <w:rFonts w:asciiTheme="minorHAnsi" w:hAnsiTheme="minorHAnsi" w:cstheme="minorHAnsi"/>
          <w:color w:val="000000"/>
        </w:rPr>
        <w:t>to proclaim the year of the Lord's favor.”</w:t>
      </w:r>
    </w:p>
    <w:p w14:paraId="6ED1F3A6" w14:textId="77777777" w:rsidR="00E37E27" w:rsidRPr="00AA76D8" w:rsidRDefault="00E37E27" w:rsidP="00E37E27">
      <w:pPr>
        <w:pStyle w:val="line"/>
        <w:shd w:val="clear" w:color="auto" w:fill="FFFFFF"/>
        <w:spacing w:before="0" w:beforeAutospacing="0" w:after="0" w:afterAutospacing="0"/>
        <w:rPr>
          <w:rFonts w:asciiTheme="minorHAnsi" w:hAnsiTheme="minorHAnsi" w:cstheme="minorHAnsi"/>
          <w:color w:val="000000"/>
        </w:rPr>
      </w:pPr>
    </w:p>
    <w:p w14:paraId="077D1873" w14:textId="1A2F6566" w:rsidR="00E37E27" w:rsidRDefault="00E37E27" w:rsidP="00E37E27">
      <w:pPr>
        <w:pStyle w:val="first-line-none"/>
        <w:shd w:val="clear" w:color="auto" w:fill="FFFFFF"/>
        <w:spacing w:before="0" w:beforeAutospacing="0" w:after="0" w:afterAutospacing="0"/>
        <w:rPr>
          <w:rStyle w:val="text"/>
          <w:rFonts w:asciiTheme="minorHAnsi" w:hAnsiTheme="minorHAnsi" w:cstheme="minorHAnsi"/>
          <w:color w:val="000000"/>
        </w:rPr>
      </w:pPr>
      <w:r w:rsidRPr="00AA76D8">
        <w:rPr>
          <w:rStyle w:val="text"/>
          <w:rFonts w:asciiTheme="minorHAnsi" w:hAnsiTheme="minorHAnsi" w:cstheme="minorHAnsi"/>
          <w:b/>
          <w:bCs/>
          <w:color w:val="000000"/>
          <w:vertAlign w:val="superscript"/>
        </w:rPr>
        <w:t>20 </w:t>
      </w:r>
      <w:r w:rsidRPr="00AA76D8">
        <w:rPr>
          <w:rStyle w:val="text"/>
          <w:rFonts w:asciiTheme="minorHAnsi" w:hAnsiTheme="minorHAnsi" w:cstheme="minorHAnsi"/>
          <w:color w:val="000000"/>
        </w:rPr>
        <w:t>And he rolled up the scroll and gave it back to the attendant and sat down. And the eyes of all in the synagogue were fixed on him.</w:t>
      </w:r>
    </w:p>
    <w:p w14:paraId="2751A777" w14:textId="0292368F" w:rsidR="0054330A" w:rsidRDefault="0054330A" w:rsidP="00E37E27">
      <w:pPr>
        <w:pStyle w:val="first-line-none"/>
        <w:shd w:val="clear" w:color="auto" w:fill="FFFFFF"/>
        <w:spacing w:before="0" w:beforeAutospacing="0" w:after="0" w:afterAutospacing="0"/>
        <w:rPr>
          <w:rStyle w:val="text"/>
          <w:rFonts w:asciiTheme="minorHAnsi" w:hAnsiTheme="minorHAnsi" w:cstheme="minorHAnsi"/>
          <w:color w:val="000000"/>
        </w:rPr>
      </w:pPr>
    </w:p>
    <w:p w14:paraId="01993C15" w14:textId="4527D6FF" w:rsidR="00E37E27" w:rsidRDefault="00E37E27"/>
    <w:sectPr w:rsidR="00E37E27" w:rsidSect="00543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27"/>
    <w:rsid w:val="0054330A"/>
    <w:rsid w:val="00800973"/>
    <w:rsid w:val="009F548C"/>
    <w:rsid w:val="00B25139"/>
    <w:rsid w:val="00D75B87"/>
    <w:rsid w:val="00E37E27"/>
    <w:rsid w:val="00FD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A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7E27"/>
  </w:style>
  <w:style w:type="paragraph" w:customStyle="1" w:styleId="line">
    <w:name w:val="line"/>
    <w:basedOn w:val="Normal"/>
    <w:rsid w:val="00E37E27"/>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E37E27"/>
  </w:style>
  <w:style w:type="character" w:customStyle="1" w:styleId="indent-1-breaks">
    <w:name w:val="indent-1-breaks"/>
    <w:basedOn w:val="DefaultParagraphFont"/>
    <w:rsid w:val="00E37E27"/>
  </w:style>
  <w:style w:type="paragraph" w:customStyle="1" w:styleId="first-line-none">
    <w:name w:val="first-line-none"/>
    <w:basedOn w:val="Normal"/>
    <w:rsid w:val="00E37E2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7E27"/>
  </w:style>
  <w:style w:type="paragraph" w:customStyle="1" w:styleId="line">
    <w:name w:val="line"/>
    <w:basedOn w:val="Normal"/>
    <w:rsid w:val="00E37E27"/>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E37E27"/>
  </w:style>
  <w:style w:type="character" w:customStyle="1" w:styleId="indent-1-breaks">
    <w:name w:val="indent-1-breaks"/>
    <w:basedOn w:val="DefaultParagraphFont"/>
    <w:rsid w:val="00E37E27"/>
  </w:style>
  <w:style w:type="paragraph" w:customStyle="1" w:styleId="first-line-none">
    <w:name w:val="first-line-none"/>
    <w:basedOn w:val="Normal"/>
    <w:rsid w:val="00E37E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2262">
      <w:bodyDiv w:val="1"/>
      <w:marLeft w:val="0"/>
      <w:marRight w:val="0"/>
      <w:marTop w:val="0"/>
      <w:marBottom w:val="0"/>
      <w:divBdr>
        <w:top w:val="none" w:sz="0" w:space="0" w:color="auto"/>
        <w:left w:val="none" w:sz="0" w:space="0" w:color="auto"/>
        <w:bottom w:val="none" w:sz="0" w:space="0" w:color="auto"/>
        <w:right w:val="none" w:sz="0" w:space="0" w:color="auto"/>
      </w:divBdr>
    </w:div>
    <w:div w:id="17760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Preston</dc:creator>
  <cp:keywords/>
  <dc:description/>
  <cp:lastModifiedBy>Leann Blue</cp:lastModifiedBy>
  <cp:revision>2</cp:revision>
  <dcterms:created xsi:type="dcterms:W3CDTF">2021-05-03T12:26:00Z</dcterms:created>
  <dcterms:modified xsi:type="dcterms:W3CDTF">2021-05-03T12:26:00Z</dcterms:modified>
</cp:coreProperties>
</file>